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AE5A9D" w14:textId="77777777" w:rsidR="00B7537C" w:rsidRDefault="00B7537C" w:rsidP="00B7537C">
      <w:pPr>
        <w:pStyle w:val="paragraph"/>
        <w:spacing w:before="0" w:beforeAutospacing="0" w:after="0" w:afterAutospacing="0" w:line="276" w:lineRule="auto"/>
        <w:jc w:val="center"/>
        <w:textAlignment w:val="baseline"/>
        <w:rPr>
          <w:rStyle w:val="eop"/>
          <w:rFonts w:ascii="Arial" w:eastAsiaTheme="majorEastAsia" w:hAnsi="Arial" w:cs="Arial"/>
        </w:rPr>
      </w:pPr>
      <w:r>
        <w:rPr>
          <w:rStyle w:val="normaltextrun"/>
          <w:rFonts w:ascii="Arial" w:eastAsiaTheme="majorEastAsia" w:hAnsi="Arial" w:cs="Arial"/>
          <w:b/>
          <w:bCs/>
          <w:sz w:val="28"/>
          <w:szCs w:val="28"/>
        </w:rPr>
        <w:t xml:space="preserve">New Mural to Be Unveiled in Support of </w:t>
      </w:r>
      <w:proofErr w:type="spellStart"/>
      <w:r>
        <w:rPr>
          <w:rStyle w:val="normaltextrun"/>
          <w:rFonts w:ascii="Arial" w:eastAsiaTheme="majorEastAsia" w:hAnsi="Arial" w:cs="Arial"/>
          <w:b/>
          <w:bCs/>
          <w:sz w:val="28"/>
          <w:szCs w:val="28"/>
        </w:rPr>
        <w:t>SouthSide</w:t>
      </w:r>
      <w:proofErr w:type="spellEnd"/>
      <w:r>
        <w:rPr>
          <w:rStyle w:val="normaltextrun"/>
          <w:rFonts w:ascii="Arial" w:eastAsiaTheme="majorEastAsia" w:hAnsi="Arial" w:cs="Arial"/>
          <w:b/>
          <w:bCs/>
          <w:sz w:val="28"/>
          <w:szCs w:val="28"/>
        </w:rPr>
        <w:t xml:space="preserve"> Community</w:t>
      </w:r>
      <w:r>
        <w:rPr>
          <w:rStyle w:val="normaltextrun"/>
          <w:rFonts w:ascii="Arial" w:eastAsiaTheme="majorEastAsia" w:hAnsi="Arial" w:cs="Arial"/>
          <w:b/>
          <w:bCs/>
        </w:rPr>
        <w:t xml:space="preserve"> </w:t>
      </w:r>
      <w:r>
        <w:rPr>
          <w:rStyle w:val="scxw174158247"/>
          <w:rFonts w:ascii="Arial" w:eastAsiaTheme="majorEastAsia" w:hAnsi="Arial" w:cs="Arial"/>
        </w:rPr>
        <w:t> </w:t>
      </w:r>
      <w:r>
        <w:rPr>
          <w:rFonts w:ascii="Arial" w:hAnsi="Arial" w:cs="Arial"/>
        </w:rPr>
        <w:br/>
      </w:r>
      <w:r>
        <w:rPr>
          <w:rStyle w:val="normaltextrun"/>
          <w:rFonts w:ascii="Arial" w:eastAsiaTheme="majorEastAsia" w:hAnsi="Arial" w:cs="Arial"/>
          <w:b/>
          <w:bCs/>
          <w:i/>
          <w:iCs/>
        </w:rPr>
        <w:t>Bringing Art and Beauty to Bethlehem — One Mural at a Time</w:t>
      </w:r>
      <w:r>
        <w:rPr>
          <w:rStyle w:val="eop"/>
          <w:rFonts w:ascii="Arial" w:eastAsiaTheme="majorEastAsia" w:hAnsi="Arial" w:cs="Arial"/>
        </w:rPr>
        <w:t> </w:t>
      </w:r>
    </w:p>
    <w:p w14:paraId="27F4924F" w14:textId="77777777" w:rsidR="00B7537C" w:rsidRDefault="00B7537C" w:rsidP="00B7537C">
      <w:pPr>
        <w:pStyle w:val="paragraph"/>
        <w:spacing w:before="0" w:beforeAutospacing="0" w:after="0" w:afterAutospacing="0" w:line="276" w:lineRule="auto"/>
        <w:jc w:val="center"/>
        <w:textAlignment w:val="baseline"/>
        <w:rPr>
          <w:rFonts w:ascii="Segoe UI" w:hAnsi="Segoe UI" w:cs="Segoe UI"/>
          <w:sz w:val="18"/>
          <w:szCs w:val="18"/>
        </w:rPr>
      </w:pPr>
    </w:p>
    <w:p w14:paraId="5FD72D5C" w14:textId="4326730C" w:rsidR="00B7537C" w:rsidRDefault="00B7537C" w:rsidP="00B7537C">
      <w:pPr>
        <w:pStyle w:val="paragraph"/>
        <w:spacing w:before="0" w:beforeAutospacing="0" w:after="0" w:afterAutospacing="0" w:line="276" w:lineRule="auto"/>
        <w:textAlignment w:val="baseline"/>
        <w:rPr>
          <w:rStyle w:val="eop"/>
          <w:rFonts w:ascii="Arial" w:eastAsiaTheme="majorEastAsia" w:hAnsi="Arial" w:cs="Arial"/>
        </w:rPr>
      </w:pPr>
      <w:r>
        <w:rPr>
          <w:rStyle w:val="normaltextrun"/>
          <w:rFonts w:ascii="Arial" w:eastAsiaTheme="majorEastAsia" w:hAnsi="Arial" w:cs="Arial"/>
        </w:rPr>
        <w:t xml:space="preserve">Bethlehem, Lehigh Valley, PA. July 16, 2025 – ArtsQuest invites you to attend the official unveiling of a new public mural on </w:t>
      </w:r>
      <w:r>
        <w:rPr>
          <w:rStyle w:val="normaltextrun"/>
          <w:rFonts w:ascii="Arial" w:eastAsiaTheme="majorEastAsia" w:hAnsi="Arial" w:cs="Arial"/>
          <w:b/>
          <w:bCs/>
        </w:rPr>
        <w:t>Friday, July 18 at 4:00 p.m.</w:t>
      </w:r>
      <w:r>
        <w:rPr>
          <w:rStyle w:val="normaltextrun"/>
          <w:rFonts w:ascii="Arial" w:eastAsiaTheme="majorEastAsia" w:hAnsi="Arial" w:cs="Arial"/>
        </w:rPr>
        <w:t xml:space="preserve"> at 331 Broadway, Bethlehem, PA. The mural was designed by local artist Carla </w:t>
      </w:r>
      <w:proofErr w:type="spellStart"/>
      <w:r>
        <w:rPr>
          <w:rStyle w:val="normaltextrun"/>
          <w:rFonts w:ascii="Arial" w:eastAsiaTheme="majorEastAsia" w:hAnsi="Arial" w:cs="Arial"/>
        </w:rPr>
        <w:t>Majczan</w:t>
      </w:r>
      <w:proofErr w:type="spellEnd"/>
      <w:r>
        <w:rPr>
          <w:rStyle w:val="normaltextrun"/>
          <w:rFonts w:ascii="Arial" w:eastAsiaTheme="majorEastAsia" w:hAnsi="Arial" w:cs="Arial"/>
        </w:rPr>
        <w:t xml:space="preserve"> in collaboration with current and past students from East Hills Middle School and was created to raise awareness about food insecurity within Bethlehem’s </w:t>
      </w:r>
      <w:proofErr w:type="spellStart"/>
      <w:r>
        <w:rPr>
          <w:rStyle w:val="normaltextrun"/>
          <w:rFonts w:ascii="Arial" w:eastAsiaTheme="majorEastAsia" w:hAnsi="Arial" w:cs="Arial"/>
        </w:rPr>
        <w:t>SouthSide</w:t>
      </w:r>
      <w:proofErr w:type="spellEnd"/>
      <w:r>
        <w:rPr>
          <w:rStyle w:val="normaltextrun"/>
          <w:rFonts w:ascii="Arial" w:eastAsiaTheme="majorEastAsia" w:hAnsi="Arial" w:cs="Arial"/>
        </w:rPr>
        <w:t>.</w:t>
      </w:r>
    </w:p>
    <w:p w14:paraId="3DCED74D" w14:textId="77777777" w:rsidR="00B7537C" w:rsidRDefault="00B7537C" w:rsidP="00B7537C">
      <w:pPr>
        <w:pStyle w:val="paragraph"/>
        <w:spacing w:before="0" w:beforeAutospacing="0" w:after="0" w:afterAutospacing="0" w:line="276" w:lineRule="auto"/>
        <w:textAlignment w:val="baseline"/>
        <w:rPr>
          <w:rFonts w:ascii="Segoe UI" w:hAnsi="Segoe UI" w:cs="Segoe UI"/>
          <w:sz w:val="18"/>
          <w:szCs w:val="18"/>
        </w:rPr>
      </w:pPr>
    </w:p>
    <w:p w14:paraId="5CF40F4B" w14:textId="77777777" w:rsidR="00B7537C" w:rsidRDefault="00B7537C" w:rsidP="00B7537C">
      <w:pPr>
        <w:pStyle w:val="paragraph"/>
        <w:spacing w:before="0" w:beforeAutospacing="0" w:after="0" w:afterAutospacing="0" w:line="276" w:lineRule="auto"/>
        <w:textAlignment w:val="baseline"/>
        <w:rPr>
          <w:rStyle w:val="eop"/>
          <w:rFonts w:ascii="Arial" w:eastAsiaTheme="majorEastAsia" w:hAnsi="Arial" w:cs="Arial"/>
        </w:rPr>
      </w:pPr>
      <w:r>
        <w:rPr>
          <w:rStyle w:val="normaltextrun"/>
          <w:rFonts w:ascii="Arial" w:eastAsiaTheme="majorEastAsia" w:hAnsi="Arial" w:cs="Arial"/>
        </w:rPr>
        <w:t xml:space="preserve">“I am hoping that this mural brings awareness to the importance of communities coming together to work towards a common goal,” commented Carla </w:t>
      </w:r>
      <w:proofErr w:type="spellStart"/>
      <w:r>
        <w:rPr>
          <w:rStyle w:val="normaltextrun"/>
          <w:rFonts w:ascii="Arial" w:eastAsiaTheme="majorEastAsia" w:hAnsi="Arial" w:cs="Arial"/>
        </w:rPr>
        <w:t>Majczan</w:t>
      </w:r>
      <w:proofErr w:type="spellEnd"/>
      <w:r>
        <w:rPr>
          <w:rStyle w:val="normaltextrun"/>
          <w:rFonts w:ascii="Arial" w:eastAsiaTheme="majorEastAsia" w:hAnsi="Arial" w:cs="Arial"/>
        </w:rPr>
        <w:t>. “It's evident that sometimes people are unaware of what is happening right in their own neighborhood and just as this mural was created with the help of people from the direct neighborhood, it also involved people from the surrounding community, all coming together to assist in bringing this to life - same way it’s important to have us join together to help bring accessibility and awareness to the importance of healthy food. We thrive in a community, helping our neighbors whether nearby or far.”</w:t>
      </w:r>
      <w:r>
        <w:rPr>
          <w:rStyle w:val="eop"/>
          <w:rFonts w:ascii="Arial" w:eastAsiaTheme="majorEastAsia" w:hAnsi="Arial" w:cs="Arial"/>
        </w:rPr>
        <w:t> </w:t>
      </w:r>
    </w:p>
    <w:p w14:paraId="7B348E97" w14:textId="77777777" w:rsidR="00B7537C" w:rsidRDefault="00B7537C" w:rsidP="00B7537C">
      <w:pPr>
        <w:pStyle w:val="paragraph"/>
        <w:spacing w:before="0" w:beforeAutospacing="0" w:after="0" w:afterAutospacing="0" w:line="276" w:lineRule="auto"/>
        <w:textAlignment w:val="baseline"/>
        <w:rPr>
          <w:rFonts w:ascii="Segoe UI" w:hAnsi="Segoe UI" w:cs="Segoe UI"/>
          <w:sz w:val="18"/>
          <w:szCs w:val="18"/>
        </w:rPr>
      </w:pPr>
    </w:p>
    <w:p w14:paraId="19FB872A" w14:textId="77777777" w:rsidR="00B7537C" w:rsidRDefault="00B7537C" w:rsidP="00B7537C">
      <w:pPr>
        <w:pStyle w:val="paragraph"/>
        <w:spacing w:before="0" w:beforeAutospacing="0" w:after="0" w:afterAutospacing="0" w:line="276" w:lineRule="auto"/>
        <w:textAlignment w:val="baseline"/>
        <w:rPr>
          <w:rStyle w:val="eop"/>
          <w:rFonts w:ascii="Arial" w:eastAsiaTheme="majorEastAsia" w:hAnsi="Arial" w:cs="Arial"/>
        </w:rPr>
      </w:pPr>
      <w:r>
        <w:rPr>
          <w:rStyle w:val="normaltextrun"/>
          <w:rFonts w:ascii="Arial" w:eastAsiaTheme="majorEastAsia" w:hAnsi="Arial" w:cs="Arial"/>
        </w:rPr>
        <w:t xml:space="preserve">This new mural, located directly across from the Ideal Food Basket supermarket, was selected by a committee composed of representatives from ArtsQuest, The Bethlehem Fine Arts Commission, Lehigh University Art Galleries and the </w:t>
      </w:r>
      <w:proofErr w:type="spellStart"/>
      <w:r>
        <w:rPr>
          <w:rStyle w:val="normaltextrun"/>
          <w:rFonts w:ascii="Arial" w:eastAsiaTheme="majorEastAsia" w:hAnsi="Arial" w:cs="Arial"/>
        </w:rPr>
        <w:t>SouthSide</w:t>
      </w:r>
      <w:proofErr w:type="spellEnd"/>
      <w:r>
        <w:rPr>
          <w:rStyle w:val="normaltextrun"/>
          <w:rFonts w:ascii="Arial" w:eastAsiaTheme="majorEastAsia" w:hAnsi="Arial" w:cs="Arial"/>
        </w:rPr>
        <w:t xml:space="preserve"> Arts District. It was all made possible through funding from ArtsQuest and a grant from the National Endowment for the Arts (NEA), developed in partnership with the </w:t>
      </w:r>
      <w:proofErr w:type="spellStart"/>
      <w:r>
        <w:rPr>
          <w:rStyle w:val="normaltextrun"/>
          <w:rFonts w:ascii="Arial" w:eastAsiaTheme="majorEastAsia" w:hAnsi="Arial" w:cs="Arial"/>
        </w:rPr>
        <w:t>SouthSide</w:t>
      </w:r>
      <w:proofErr w:type="spellEnd"/>
      <w:r>
        <w:rPr>
          <w:rStyle w:val="normaltextrun"/>
          <w:rFonts w:ascii="Arial" w:eastAsiaTheme="majorEastAsia" w:hAnsi="Arial" w:cs="Arial"/>
        </w:rPr>
        <w:t xml:space="preserve"> Arts District.</w:t>
      </w:r>
      <w:r>
        <w:rPr>
          <w:rStyle w:val="eop"/>
          <w:rFonts w:ascii="Arial" w:eastAsiaTheme="majorEastAsia" w:hAnsi="Arial" w:cs="Arial"/>
        </w:rPr>
        <w:t> </w:t>
      </w:r>
    </w:p>
    <w:p w14:paraId="4F14BFC3" w14:textId="77777777" w:rsidR="00B7537C" w:rsidRDefault="00B7537C" w:rsidP="00B7537C">
      <w:pPr>
        <w:pStyle w:val="paragraph"/>
        <w:spacing w:before="0" w:beforeAutospacing="0" w:after="0" w:afterAutospacing="0" w:line="276" w:lineRule="auto"/>
        <w:textAlignment w:val="baseline"/>
        <w:rPr>
          <w:rFonts w:ascii="Segoe UI" w:hAnsi="Segoe UI" w:cs="Segoe UI"/>
          <w:sz w:val="18"/>
          <w:szCs w:val="18"/>
        </w:rPr>
      </w:pPr>
    </w:p>
    <w:p w14:paraId="617D24B5" w14:textId="77777777" w:rsidR="00B7537C" w:rsidRDefault="00B7537C" w:rsidP="00B7537C">
      <w:pPr>
        <w:pStyle w:val="paragraph"/>
        <w:spacing w:before="0" w:beforeAutospacing="0" w:after="0" w:afterAutospacing="0" w:line="276" w:lineRule="auto"/>
        <w:textAlignment w:val="baseline"/>
        <w:rPr>
          <w:rStyle w:val="eop"/>
          <w:rFonts w:ascii="MS Gothic" w:eastAsia="MS Gothic" w:hAnsi="MS Gothic" w:cs="Segoe UI"/>
        </w:rPr>
      </w:pPr>
      <w:r>
        <w:rPr>
          <w:rStyle w:val="normaltextrun"/>
          <w:rFonts w:ascii="Arial" w:eastAsiaTheme="majorEastAsia" w:hAnsi="Arial" w:cs="Arial"/>
        </w:rPr>
        <w:t xml:space="preserve">“ArtsQuest is thrilled to unveil the newest mural on Bethlehem’s </w:t>
      </w:r>
      <w:proofErr w:type="spellStart"/>
      <w:r>
        <w:rPr>
          <w:rStyle w:val="normaltextrun"/>
          <w:rFonts w:ascii="Arial" w:eastAsiaTheme="majorEastAsia" w:hAnsi="Arial" w:cs="Arial"/>
        </w:rPr>
        <w:t>SouthSide</w:t>
      </w:r>
      <w:proofErr w:type="spellEnd"/>
      <w:r>
        <w:rPr>
          <w:rStyle w:val="normaltextrun"/>
          <w:rFonts w:ascii="Arial" w:eastAsiaTheme="majorEastAsia" w:hAnsi="Arial" w:cs="Arial"/>
        </w:rPr>
        <w:t>,” said Lisa Harms, Senior Director of Visual Arts and Education at ArtsQuest. “We received over twenty submissions through an open call for artists, and we’re very excited that Carla’s incredible design was selected. The mural itself is beautiful and is intended to highlight the importance of access to healthy food for all members of our community. Carla’s design illustrates this concept visually through vibrant colors and realistic renderings of fruits and vegetables. We are grateful to Carla, her students and members of our community for making this mural come to life!”</w:t>
      </w:r>
      <w:r>
        <w:rPr>
          <w:rStyle w:val="normaltextrun"/>
          <w:rFonts w:ascii="MS Gothic" w:eastAsia="MS Gothic" w:hAnsi="MS Gothic" w:cs="Segoe UI" w:hint="eastAsia"/>
        </w:rPr>
        <w:t> </w:t>
      </w:r>
      <w:r>
        <w:rPr>
          <w:rStyle w:val="eop"/>
          <w:rFonts w:ascii="MS Gothic" w:eastAsia="MS Gothic" w:hAnsi="MS Gothic" w:cs="Segoe UI" w:hint="eastAsia"/>
        </w:rPr>
        <w:t> </w:t>
      </w:r>
    </w:p>
    <w:p w14:paraId="334E4D40" w14:textId="77777777" w:rsidR="00B7537C" w:rsidRDefault="00B7537C" w:rsidP="00B7537C">
      <w:pPr>
        <w:pStyle w:val="paragraph"/>
        <w:spacing w:before="0" w:beforeAutospacing="0" w:after="0" w:afterAutospacing="0" w:line="276" w:lineRule="auto"/>
        <w:textAlignment w:val="baseline"/>
        <w:rPr>
          <w:rFonts w:ascii="Segoe UI" w:hAnsi="Segoe UI" w:cs="Segoe UI"/>
          <w:sz w:val="18"/>
          <w:szCs w:val="18"/>
        </w:rPr>
      </w:pPr>
    </w:p>
    <w:p w14:paraId="18F6146A" w14:textId="77777777" w:rsidR="00B7537C" w:rsidRDefault="00B7537C" w:rsidP="00B7537C">
      <w:pPr>
        <w:pStyle w:val="paragraph"/>
        <w:spacing w:before="0" w:beforeAutospacing="0" w:after="0" w:afterAutospacing="0" w:line="276" w:lineRule="auto"/>
        <w:textAlignment w:val="baseline"/>
        <w:rPr>
          <w:rFonts w:ascii="Segoe UI" w:hAnsi="Segoe UI" w:cs="Segoe UI"/>
          <w:sz w:val="18"/>
          <w:szCs w:val="18"/>
        </w:rPr>
      </w:pPr>
      <w:r>
        <w:rPr>
          <w:rStyle w:val="normaltextrun"/>
          <w:rFonts w:ascii="Arial" w:eastAsiaTheme="majorEastAsia" w:hAnsi="Arial" w:cs="Arial"/>
        </w:rPr>
        <w:t xml:space="preserve">The new mural not only celebrates the rich cultural identity of South Bethlehem but also serves as a call to action to support local access to nutritious food and community unity. As part of the unveiling, ArtsQuest will be organizing a food donation collection for New </w:t>
      </w:r>
      <w:r>
        <w:rPr>
          <w:rStyle w:val="normaltextrun"/>
          <w:rFonts w:ascii="Arial" w:eastAsiaTheme="majorEastAsia" w:hAnsi="Arial" w:cs="Arial"/>
        </w:rPr>
        <w:lastRenderedPageBreak/>
        <w:t>Bethany Ministries, with location details to be confirmed. Following the unveiling, guests are invited to continue the celebration at a community gathering hosted by Seven Sirens Brewing Company.</w:t>
      </w:r>
      <w:r>
        <w:rPr>
          <w:rStyle w:val="eop"/>
          <w:rFonts w:ascii="Arial" w:eastAsiaTheme="majorEastAsia" w:hAnsi="Arial" w:cs="Arial"/>
        </w:rPr>
        <w:t> </w:t>
      </w:r>
    </w:p>
    <w:p w14:paraId="3379E61F" w14:textId="77777777" w:rsidR="00B7537C" w:rsidRDefault="00B7537C" w:rsidP="00B7537C">
      <w:pPr>
        <w:pStyle w:val="paragraph"/>
        <w:spacing w:before="0" w:beforeAutospacing="0" w:after="0" w:afterAutospacing="0" w:line="276" w:lineRule="auto"/>
        <w:jc w:val="center"/>
        <w:textAlignment w:val="baseline"/>
        <w:rPr>
          <w:rFonts w:ascii="Segoe UI" w:hAnsi="Segoe UI" w:cs="Segoe UI"/>
          <w:sz w:val="18"/>
          <w:szCs w:val="18"/>
        </w:rPr>
      </w:pPr>
      <w:r>
        <w:rPr>
          <w:rStyle w:val="normaltextrun"/>
          <w:rFonts w:ascii="Arial" w:eastAsiaTheme="majorEastAsia" w:hAnsi="Arial" w:cs="Arial"/>
        </w:rPr>
        <w:t>###</w:t>
      </w:r>
      <w:r>
        <w:rPr>
          <w:rStyle w:val="eop"/>
          <w:rFonts w:ascii="Arial" w:eastAsiaTheme="majorEastAsia" w:hAnsi="Arial" w:cs="Arial"/>
        </w:rPr>
        <w:t> </w:t>
      </w:r>
    </w:p>
    <w:p w14:paraId="667E1544" w14:textId="64881D0D" w:rsidR="00B7537C" w:rsidRDefault="00B7537C" w:rsidP="00B7537C">
      <w:pPr>
        <w:pStyle w:val="paragraph"/>
        <w:spacing w:before="0" w:beforeAutospacing="0" w:after="0" w:afterAutospacing="0" w:line="276" w:lineRule="auto"/>
        <w:textAlignment w:val="baseline"/>
        <w:rPr>
          <w:rStyle w:val="eop"/>
          <w:rFonts w:ascii="Arial" w:eastAsiaTheme="majorEastAsia" w:hAnsi="Arial" w:cs="Arial"/>
        </w:rPr>
      </w:pPr>
      <w:r>
        <w:rPr>
          <w:rStyle w:val="normaltextrun"/>
          <w:rFonts w:ascii="Arial" w:eastAsiaTheme="majorEastAsia" w:hAnsi="Arial" w:cs="Arial"/>
          <w:b/>
          <w:bCs/>
        </w:rPr>
        <w:t>About ArtsQuest</w:t>
      </w:r>
      <w:r>
        <w:rPr>
          <w:rStyle w:val="normaltextrun"/>
          <w:rFonts w:ascii="Arial" w:eastAsiaTheme="majorEastAsia" w:hAnsi="Arial" w:cs="Arial"/>
        </w:rPr>
        <w:t xml:space="preserve"> </w:t>
      </w:r>
      <w:r>
        <w:rPr>
          <w:rStyle w:val="scxw174158247"/>
          <w:rFonts w:ascii="Arial" w:eastAsiaTheme="majorEastAsia" w:hAnsi="Arial" w:cs="Arial"/>
        </w:rPr>
        <w:t> </w:t>
      </w:r>
      <w:r>
        <w:rPr>
          <w:rFonts w:ascii="Arial" w:hAnsi="Arial" w:cs="Arial"/>
        </w:rPr>
        <w:br/>
      </w:r>
      <w:hyperlink r:id="rId6" w:tgtFrame="_blank" w:history="1">
        <w:r>
          <w:rPr>
            <w:rStyle w:val="normaltextrun"/>
            <w:rFonts w:ascii="Arial" w:eastAsiaTheme="majorEastAsia" w:hAnsi="Arial" w:cs="Arial"/>
            <w:b/>
            <w:bCs/>
            <w:color w:val="467886"/>
            <w:u w:val="single"/>
          </w:rPr>
          <w:t>ArtsQuest’s</w:t>
        </w:r>
      </w:hyperlink>
      <w:r>
        <w:rPr>
          <w:rStyle w:val="normaltextrun"/>
          <w:rFonts w:ascii="Arial" w:eastAsiaTheme="majorEastAsia" w:hAnsi="Arial" w:cs="Arial"/>
        </w:rPr>
        <w:t> mission is to provide access to exceptional artistic, cultural and educational experiences using arts and culture as key elements of economic development for our urban communities. ArtsQuest™ supports this mission via the presentation of performing and visual arts, film, arts education classes and outreach, youth programming and cultural events. Through festivals such as its flagship event, </w:t>
      </w:r>
      <w:hyperlink r:id="rId7" w:tgtFrame="_blank" w:history="1">
        <w:r>
          <w:rPr>
            <w:rStyle w:val="normaltextrun"/>
            <w:rFonts w:ascii="Arial" w:eastAsiaTheme="majorEastAsia" w:hAnsi="Arial" w:cs="Arial"/>
            <w:b/>
            <w:bCs/>
            <w:color w:val="467886"/>
            <w:u w:val="single"/>
          </w:rPr>
          <w:t>Musikfest</w:t>
        </w:r>
      </w:hyperlink>
      <w:r>
        <w:rPr>
          <w:rStyle w:val="normaltextrun"/>
          <w:rFonts w:ascii="Arial" w:eastAsiaTheme="majorEastAsia" w:hAnsi="Arial" w:cs="Arial"/>
        </w:rPr>
        <w:t>; the </w:t>
      </w:r>
      <w:hyperlink r:id="rId8" w:tgtFrame="_blank" w:history="1">
        <w:r>
          <w:rPr>
            <w:rStyle w:val="normaltextrun"/>
            <w:rFonts w:ascii="Arial" w:eastAsiaTheme="majorEastAsia" w:hAnsi="Arial" w:cs="Arial"/>
            <w:b/>
            <w:bCs/>
            <w:color w:val="467886"/>
            <w:u w:val="single"/>
          </w:rPr>
          <w:t>ArtsQuest Creative Factory powered by PPL</w:t>
        </w:r>
      </w:hyperlink>
      <w:r>
        <w:rPr>
          <w:rStyle w:val="normaltextrun"/>
          <w:rFonts w:ascii="Arial" w:eastAsiaTheme="majorEastAsia" w:hAnsi="Arial" w:cs="Arial"/>
        </w:rPr>
        <w:t>; and the ArtsQuest Center at </w:t>
      </w:r>
      <w:hyperlink r:id="rId9" w:tgtFrame="_blank" w:history="1">
        <w:r>
          <w:rPr>
            <w:rStyle w:val="normaltextrun"/>
            <w:rFonts w:ascii="Arial" w:eastAsiaTheme="majorEastAsia" w:hAnsi="Arial" w:cs="Arial"/>
            <w:b/>
            <w:bCs/>
            <w:color w:val="467886"/>
            <w:u w:val="single"/>
          </w:rPr>
          <w:t>SteelStacks</w:t>
        </w:r>
      </w:hyperlink>
      <w:r>
        <w:rPr>
          <w:rStyle w:val="normaltextrun"/>
          <w:rFonts w:ascii="Arial" w:eastAsiaTheme="majorEastAsia" w:hAnsi="Arial" w:cs="Arial"/>
        </w:rPr>
        <w:t> arts and cultural campus, ArtsQuest’s programming reaches more than 1.9 million people annually. The organization’s programs and events, of which nearly 40 percent are free to attend, have a combined economic impact of more than $136 million annually in the region.</w:t>
      </w:r>
    </w:p>
    <w:p w14:paraId="767D11F8" w14:textId="77777777" w:rsidR="00B7537C" w:rsidRDefault="00B7537C" w:rsidP="00B7537C">
      <w:pPr>
        <w:pStyle w:val="paragraph"/>
        <w:spacing w:before="0" w:beforeAutospacing="0" w:after="0" w:afterAutospacing="0" w:line="276" w:lineRule="auto"/>
        <w:textAlignment w:val="baseline"/>
        <w:rPr>
          <w:rFonts w:ascii="Segoe UI" w:hAnsi="Segoe UI" w:cs="Segoe UI"/>
          <w:sz w:val="18"/>
          <w:szCs w:val="18"/>
        </w:rPr>
      </w:pPr>
    </w:p>
    <w:p w14:paraId="43D10037" w14:textId="4948604A" w:rsidR="00B7537C" w:rsidRPr="00B7537C" w:rsidRDefault="00B7537C" w:rsidP="00B7537C">
      <w:pPr>
        <w:pStyle w:val="paragraph"/>
        <w:spacing w:before="0" w:beforeAutospacing="0" w:after="0" w:afterAutospacing="0" w:line="276" w:lineRule="auto"/>
        <w:textAlignment w:val="baseline"/>
        <w:rPr>
          <w:rFonts w:ascii="Arial" w:eastAsiaTheme="majorEastAsia" w:hAnsi="Arial" w:cs="Arial"/>
        </w:rPr>
      </w:pPr>
      <w:r>
        <w:rPr>
          <w:rStyle w:val="normaltextrun"/>
          <w:rFonts w:ascii="Arial" w:eastAsiaTheme="majorEastAsia" w:hAnsi="Arial" w:cs="Arial"/>
          <w:b/>
          <w:bCs/>
        </w:rPr>
        <w:t>Media Contact</w:t>
      </w:r>
      <w:r>
        <w:rPr>
          <w:rStyle w:val="normaltextrun"/>
          <w:rFonts w:ascii="Arial" w:eastAsiaTheme="majorEastAsia" w:hAnsi="Arial" w:cs="Arial"/>
        </w:rPr>
        <w:t> </w:t>
      </w:r>
      <w:r>
        <w:rPr>
          <w:rStyle w:val="eop"/>
          <w:rFonts w:ascii="Arial" w:eastAsiaTheme="majorEastAsia" w:hAnsi="Arial" w:cs="Arial"/>
        </w:rPr>
        <w:t> </w:t>
      </w:r>
    </w:p>
    <w:p w14:paraId="1ADA1E5F" w14:textId="77777777" w:rsidR="00B7537C" w:rsidRDefault="00B7537C" w:rsidP="00B7537C">
      <w:pPr>
        <w:pStyle w:val="paragraph"/>
        <w:spacing w:before="0" w:beforeAutospacing="0" w:after="0" w:afterAutospacing="0" w:line="276" w:lineRule="auto"/>
        <w:textAlignment w:val="baseline"/>
        <w:rPr>
          <w:rFonts w:ascii="Segoe UI" w:hAnsi="Segoe UI" w:cs="Segoe UI"/>
          <w:sz w:val="18"/>
          <w:szCs w:val="18"/>
        </w:rPr>
      </w:pPr>
      <w:r>
        <w:rPr>
          <w:rStyle w:val="normaltextrun"/>
          <w:rFonts w:ascii="Arial" w:eastAsiaTheme="majorEastAsia" w:hAnsi="Arial" w:cs="Arial"/>
        </w:rPr>
        <w:t>Bryn E. Keeney </w:t>
      </w:r>
      <w:r>
        <w:rPr>
          <w:rStyle w:val="eop"/>
          <w:rFonts w:ascii="Arial" w:eastAsiaTheme="majorEastAsia" w:hAnsi="Arial" w:cs="Arial"/>
        </w:rPr>
        <w:t> </w:t>
      </w:r>
    </w:p>
    <w:p w14:paraId="3CCBF336" w14:textId="77777777" w:rsidR="00B7537C" w:rsidRDefault="00B7537C" w:rsidP="00B7537C">
      <w:pPr>
        <w:pStyle w:val="paragraph"/>
        <w:spacing w:before="0" w:beforeAutospacing="0" w:after="0" w:afterAutospacing="0" w:line="276" w:lineRule="auto"/>
        <w:textAlignment w:val="baseline"/>
        <w:rPr>
          <w:rFonts w:ascii="Segoe UI" w:hAnsi="Segoe UI" w:cs="Segoe UI"/>
          <w:sz w:val="18"/>
          <w:szCs w:val="18"/>
        </w:rPr>
      </w:pPr>
      <w:r>
        <w:rPr>
          <w:rStyle w:val="normaltextrun"/>
          <w:rFonts w:ascii="Arial" w:eastAsiaTheme="majorEastAsia" w:hAnsi="Arial" w:cs="Arial"/>
        </w:rPr>
        <w:t>Public Relations Coordinator </w:t>
      </w:r>
      <w:r>
        <w:rPr>
          <w:rStyle w:val="eop"/>
          <w:rFonts w:ascii="Arial" w:eastAsiaTheme="majorEastAsia" w:hAnsi="Arial" w:cs="Arial"/>
        </w:rPr>
        <w:t> </w:t>
      </w:r>
    </w:p>
    <w:p w14:paraId="773E2A24" w14:textId="77777777" w:rsidR="00B7537C" w:rsidRDefault="00B7537C" w:rsidP="00B7537C">
      <w:pPr>
        <w:pStyle w:val="paragraph"/>
        <w:spacing w:before="0" w:beforeAutospacing="0" w:after="0" w:afterAutospacing="0" w:line="276" w:lineRule="auto"/>
        <w:textAlignment w:val="baseline"/>
        <w:rPr>
          <w:rFonts w:ascii="Segoe UI" w:hAnsi="Segoe UI" w:cs="Segoe UI"/>
          <w:sz w:val="18"/>
          <w:szCs w:val="18"/>
        </w:rPr>
      </w:pPr>
      <w:hyperlink r:id="rId10" w:tgtFrame="_blank" w:history="1">
        <w:r>
          <w:rPr>
            <w:rStyle w:val="normaltextrun"/>
            <w:rFonts w:ascii="Arial" w:eastAsiaTheme="majorEastAsia" w:hAnsi="Arial" w:cs="Arial"/>
            <w:color w:val="467886"/>
            <w:u w:val="single"/>
          </w:rPr>
          <w:t>bkeeney@artsquest.org</w:t>
        </w:r>
      </w:hyperlink>
      <w:r>
        <w:rPr>
          <w:rStyle w:val="normaltextrun"/>
          <w:rFonts w:ascii="Arial" w:eastAsiaTheme="majorEastAsia" w:hAnsi="Arial" w:cs="Arial"/>
        </w:rPr>
        <w:t>  </w:t>
      </w:r>
      <w:r>
        <w:rPr>
          <w:rStyle w:val="eop"/>
          <w:rFonts w:ascii="Arial" w:eastAsiaTheme="majorEastAsia" w:hAnsi="Arial" w:cs="Arial"/>
        </w:rPr>
        <w:t> </w:t>
      </w:r>
    </w:p>
    <w:p w14:paraId="70D3345A" w14:textId="473B7B4C" w:rsidR="005C7938" w:rsidRPr="005C7938" w:rsidRDefault="005C7938" w:rsidP="005C7938">
      <w:pPr>
        <w:spacing w:line="276" w:lineRule="auto"/>
        <w:rPr>
          <w:rFonts w:ascii="Arial" w:hAnsi="Arial" w:cs="Arial"/>
        </w:rPr>
      </w:pPr>
    </w:p>
    <w:p w14:paraId="718C5C19" w14:textId="77777777" w:rsidR="005C7938" w:rsidRPr="005C7938" w:rsidRDefault="005C7938" w:rsidP="005C7938">
      <w:pPr>
        <w:spacing w:line="276" w:lineRule="auto"/>
        <w:rPr>
          <w:rFonts w:ascii="Arial" w:hAnsi="Arial" w:cs="Arial"/>
        </w:rPr>
      </w:pPr>
      <w:r w:rsidRPr="005C7938">
        <w:rPr>
          <w:rFonts w:ascii="Arial" w:hAnsi="Arial" w:cs="Arial"/>
        </w:rPr>
        <w:t> </w:t>
      </w:r>
    </w:p>
    <w:p w14:paraId="221EA5F4" w14:textId="77777777" w:rsidR="005C7938" w:rsidRPr="00FC21E6" w:rsidRDefault="005C7938" w:rsidP="005C7938">
      <w:pPr>
        <w:spacing w:line="276" w:lineRule="auto"/>
        <w:rPr>
          <w:rFonts w:ascii="Arial" w:hAnsi="Arial" w:cs="Arial"/>
        </w:rPr>
      </w:pPr>
    </w:p>
    <w:sectPr w:rsidR="005C7938" w:rsidRPr="00FC21E6">
      <w:head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4BFE5F" w14:textId="77777777" w:rsidR="005F5127" w:rsidRDefault="005F5127" w:rsidP="00EB5C80">
      <w:pPr>
        <w:spacing w:after="0" w:line="240" w:lineRule="auto"/>
      </w:pPr>
      <w:r>
        <w:separator/>
      </w:r>
    </w:p>
  </w:endnote>
  <w:endnote w:type="continuationSeparator" w:id="0">
    <w:p w14:paraId="467F16AC" w14:textId="77777777" w:rsidR="005F5127" w:rsidRDefault="005F5127" w:rsidP="00EB5C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6B8887" w14:textId="77777777" w:rsidR="005F5127" w:rsidRDefault="005F5127" w:rsidP="00EB5C80">
      <w:pPr>
        <w:spacing w:after="0" w:line="240" w:lineRule="auto"/>
      </w:pPr>
      <w:r>
        <w:separator/>
      </w:r>
    </w:p>
  </w:footnote>
  <w:footnote w:type="continuationSeparator" w:id="0">
    <w:p w14:paraId="5096E316" w14:textId="77777777" w:rsidR="005F5127" w:rsidRDefault="005F5127" w:rsidP="00EB5C8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3C665D" w14:textId="5B880EE4" w:rsidR="00EB5C80" w:rsidRDefault="00EB5C80" w:rsidP="00EB5C80">
    <w:pPr>
      <w:pStyle w:val="Header"/>
      <w:jc w:val="center"/>
    </w:pPr>
    <w:r>
      <w:rPr>
        <w:noProof/>
      </w:rPr>
      <w:drawing>
        <wp:inline distT="0" distB="0" distL="0" distR="0" wp14:anchorId="76803DDC" wp14:editId="5E81ABB3">
          <wp:extent cx="3615435" cy="1277409"/>
          <wp:effectExtent l="0" t="0" r="4445" b="0"/>
          <wp:docPr id="1010910871" name="Picture 1" descr="A blue and orang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blue and orange logo&#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688322" cy="1303162"/>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5C80"/>
    <w:rsid w:val="00153438"/>
    <w:rsid w:val="002657A5"/>
    <w:rsid w:val="00303474"/>
    <w:rsid w:val="00320246"/>
    <w:rsid w:val="00411B3D"/>
    <w:rsid w:val="004706A2"/>
    <w:rsid w:val="005B39B3"/>
    <w:rsid w:val="005C41F3"/>
    <w:rsid w:val="005C7938"/>
    <w:rsid w:val="005F5127"/>
    <w:rsid w:val="00665843"/>
    <w:rsid w:val="00743691"/>
    <w:rsid w:val="0079086A"/>
    <w:rsid w:val="007C0ADB"/>
    <w:rsid w:val="00862D27"/>
    <w:rsid w:val="00962FCE"/>
    <w:rsid w:val="00AC25CB"/>
    <w:rsid w:val="00AE603B"/>
    <w:rsid w:val="00AF2F17"/>
    <w:rsid w:val="00B156E8"/>
    <w:rsid w:val="00B45E5B"/>
    <w:rsid w:val="00B7537C"/>
    <w:rsid w:val="00BA374B"/>
    <w:rsid w:val="00BA5261"/>
    <w:rsid w:val="00BE6947"/>
    <w:rsid w:val="00CD0924"/>
    <w:rsid w:val="00D46CDF"/>
    <w:rsid w:val="00DE4EA6"/>
    <w:rsid w:val="00E32449"/>
    <w:rsid w:val="00E52925"/>
    <w:rsid w:val="00E712B9"/>
    <w:rsid w:val="00E77C47"/>
    <w:rsid w:val="00EB5C80"/>
    <w:rsid w:val="00F2500A"/>
    <w:rsid w:val="00FC21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CB1844"/>
  <w15:chartTrackingRefBased/>
  <w15:docId w15:val="{AD9945A0-B1FF-BA4C-81DF-3578E7D189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B5C8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B5C8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B5C8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B5C8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B5C8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B5C8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B5C8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B5C8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B5C8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B5C8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B5C8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B5C8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B5C8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B5C8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B5C8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B5C8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B5C8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B5C80"/>
    <w:rPr>
      <w:rFonts w:eastAsiaTheme="majorEastAsia" w:cstheme="majorBidi"/>
      <w:color w:val="272727" w:themeColor="text1" w:themeTint="D8"/>
    </w:rPr>
  </w:style>
  <w:style w:type="paragraph" w:styleId="Title">
    <w:name w:val="Title"/>
    <w:basedOn w:val="Normal"/>
    <w:next w:val="Normal"/>
    <w:link w:val="TitleChar"/>
    <w:uiPriority w:val="10"/>
    <w:qFormat/>
    <w:rsid w:val="00EB5C8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B5C8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B5C8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B5C8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B5C80"/>
    <w:pPr>
      <w:spacing w:before="160"/>
      <w:jc w:val="center"/>
    </w:pPr>
    <w:rPr>
      <w:i/>
      <w:iCs/>
      <w:color w:val="404040" w:themeColor="text1" w:themeTint="BF"/>
    </w:rPr>
  </w:style>
  <w:style w:type="character" w:customStyle="1" w:styleId="QuoteChar">
    <w:name w:val="Quote Char"/>
    <w:basedOn w:val="DefaultParagraphFont"/>
    <w:link w:val="Quote"/>
    <w:uiPriority w:val="29"/>
    <w:rsid w:val="00EB5C80"/>
    <w:rPr>
      <w:i/>
      <w:iCs/>
      <w:color w:val="404040" w:themeColor="text1" w:themeTint="BF"/>
    </w:rPr>
  </w:style>
  <w:style w:type="paragraph" w:styleId="ListParagraph">
    <w:name w:val="List Paragraph"/>
    <w:basedOn w:val="Normal"/>
    <w:uiPriority w:val="34"/>
    <w:qFormat/>
    <w:rsid w:val="00EB5C80"/>
    <w:pPr>
      <w:ind w:left="720"/>
      <w:contextualSpacing/>
    </w:pPr>
  </w:style>
  <w:style w:type="character" w:styleId="IntenseEmphasis">
    <w:name w:val="Intense Emphasis"/>
    <w:basedOn w:val="DefaultParagraphFont"/>
    <w:uiPriority w:val="21"/>
    <w:qFormat/>
    <w:rsid w:val="00EB5C80"/>
    <w:rPr>
      <w:i/>
      <w:iCs/>
      <w:color w:val="0F4761" w:themeColor="accent1" w:themeShade="BF"/>
    </w:rPr>
  </w:style>
  <w:style w:type="paragraph" w:styleId="IntenseQuote">
    <w:name w:val="Intense Quote"/>
    <w:basedOn w:val="Normal"/>
    <w:next w:val="Normal"/>
    <w:link w:val="IntenseQuoteChar"/>
    <w:uiPriority w:val="30"/>
    <w:qFormat/>
    <w:rsid w:val="00EB5C8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B5C80"/>
    <w:rPr>
      <w:i/>
      <w:iCs/>
      <w:color w:val="0F4761" w:themeColor="accent1" w:themeShade="BF"/>
    </w:rPr>
  </w:style>
  <w:style w:type="character" w:styleId="IntenseReference">
    <w:name w:val="Intense Reference"/>
    <w:basedOn w:val="DefaultParagraphFont"/>
    <w:uiPriority w:val="32"/>
    <w:qFormat/>
    <w:rsid w:val="00EB5C80"/>
    <w:rPr>
      <w:b/>
      <w:bCs/>
      <w:smallCaps/>
      <w:color w:val="0F4761" w:themeColor="accent1" w:themeShade="BF"/>
      <w:spacing w:val="5"/>
    </w:rPr>
  </w:style>
  <w:style w:type="paragraph" w:styleId="Header">
    <w:name w:val="header"/>
    <w:basedOn w:val="Normal"/>
    <w:link w:val="HeaderChar"/>
    <w:uiPriority w:val="99"/>
    <w:unhideWhenUsed/>
    <w:rsid w:val="00EB5C80"/>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5C80"/>
  </w:style>
  <w:style w:type="paragraph" w:styleId="Footer">
    <w:name w:val="footer"/>
    <w:basedOn w:val="Normal"/>
    <w:link w:val="FooterChar"/>
    <w:uiPriority w:val="99"/>
    <w:unhideWhenUsed/>
    <w:rsid w:val="00EB5C80"/>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5C80"/>
  </w:style>
  <w:style w:type="character" w:customStyle="1" w:styleId="normaltextrun">
    <w:name w:val="normaltextrun"/>
    <w:basedOn w:val="DefaultParagraphFont"/>
    <w:rsid w:val="00CD0924"/>
  </w:style>
  <w:style w:type="character" w:styleId="Hyperlink">
    <w:name w:val="Hyperlink"/>
    <w:basedOn w:val="DefaultParagraphFont"/>
    <w:uiPriority w:val="99"/>
    <w:unhideWhenUsed/>
    <w:rsid w:val="005C7938"/>
    <w:rPr>
      <w:color w:val="467886" w:themeColor="hyperlink"/>
      <w:u w:val="single"/>
    </w:rPr>
  </w:style>
  <w:style w:type="character" w:styleId="UnresolvedMention">
    <w:name w:val="Unresolved Mention"/>
    <w:basedOn w:val="DefaultParagraphFont"/>
    <w:uiPriority w:val="99"/>
    <w:semiHidden/>
    <w:unhideWhenUsed/>
    <w:rsid w:val="005C7938"/>
    <w:rPr>
      <w:color w:val="605E5C"/>
      <w:shd w:val="clear" w:color="auto" w:fill="E1DFDD"/>
    </w:rPr>
  </w:style>
  <w:style w:type="paragraph" w:customStyle="1" w:styleId="paragraph">
    <w:name w:val="paragraph"/>
    <w:basedOn w:val="Normal"/>
    <w:rsid w:val="00E712B9"/>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scxw116212355">
    <w:name w:val="scxw116212355"/>
    <w:basedOn w:val="DefaultParagraphFont"/>
    <w:rsid w:val="00E712B9"/>
  </w:style>
  <w:style w:type="character" w:customStyle="1" w:styleId="eop">
    <w:name w:val="eop"/>
    <w:basedOn w:val="DefaultParagraphFont"/>
    <w:rsid w:val="00E712B9"/>
  </w:style>
  <w:style w:type="character" w:customStyle="1" w:styleId="scxw174158247">
    <w:name w:val="scxw174158247"/>
    <w:basedOn w:val="DefaultParagraphFont"/>
    <w:rsid w:val="00B7537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5336637">
      <w:bodyDiv w:val="1"/>
      <w:marLeft w:val="0"/>
      <w:marRight w:val="0"/>
      <w:marTop w:val="0"/>
      <w:marBottom w:val="0"/>
      <w:divBdr>
        <w:top w:val="none" w:sz="0" w:space="0" w:color="auto"/>
        <w:left w:val="none" w:sz="0" w:space="0" w:color="auto"/>
        <w:bottom w:val="none" w:sz="0" w:space="0" w:color="auto"/>
        <w:right w:val="none" w:sz="0" w:space="0" w:color="auto"/>
      </w:divBdr>
    </w:div>
    <w:div w:id="885528096">
      <w:bodyDiv w:val="1"/>
      <w:marLeft w:val="0"/>
      <w:marRight w:val="0"/>
      <w:marTop w:val="0"/>
      <w:marBottom w:val="0"/>
      <w:divBdr>
        <w:top w:val="none" w:sz="0" w:space="0" w:color="auto"/>
        <w:left w:val="none" w:sz="0" w:space="0" w:color="auto"/>
        <w:bottom w:val="none" w:sz="0" w:space="0" w:color="auto"/>
        <w:right w:val="none" w:sz="0" w:space="0" w:color="auto"/>
      </w:divBdr>
    </w:div>
    <w:div w:id="1152940031">
      <w:bodyDiv w:val="1"/>
      <w:marLeft w:val="0"/>
      <w:marRight w:val="0"/>
      <w:marTop w:val="0"/>
      <w:marBottom w:val="0"/>
      <w:divBdr>
        <w:top w:val="none" w:sz="0" w:space="0" w:color="auto"/>
        <w:left w:val="none" w:sz="0" w:space="0" w:color="auto"/>
        <w:bottom w:val="none" w:sz="0" w:space="0" w:color="auto"/>
        <w:right w:val="none" w:sz="0" w:space="0" w:color="auto"/>
      </w:divBdr>
      <w:divsChild>
        <w:div w:id="1089471372">
          <w:marLeft w:val="0"/>
          <w:marRight w:val="0"/>
          <w:marTop w:val="0"/>
          <w:marBottom w:val="0"/>
          <w:divBdr>
            <w:top w:val="none" w:sz="0" w:space="0" w:color="auto"/>
            <w:left w:val="none" w:sz="0" w:space="0" w:color="auto"/>
            <w:bottom w:val="none" w:sz="0" w:space="0" w:color="auto"/>
            <w:right w:val="none" w:sz="0" w:space="0" w:color="auto"/>
          </w:divBdr>
        </w:div>
        <w:div w:id="352652566">
          <w:marLeft w:val="0"/>
          <w:marRight w:val="0"/>
          <w:marTop w:val="0"/>
          <w:marBottom w:val="0"/>
          <w:divBdr>
            <w:top w:val="none" w:sz="0" w:space="0" w:color="auto"/>
            <w:left w:val="none" w:sz="0" w:space="0" w:color="auto"/>
            <w:bottom w:val="none" w:sz="0" w:space="0" w:color="auto"/>
            <w:right w:val="none" w:sz="0" w:space="0" w:color="auto"/>
          </w:divBdr>
        </w:div>
        <w:div w:id="312684578">
          <w:marLeft w:val="0"/>
          <w:marRight w:val="0"/>
          <w:marTop w:val="0"/>
          <w:marBottom w:val="0"/>
          <w:divBdr>
            <w:top w:val="none" w:sz="0" w:space="0" w:color="auto"/>
            <w:left w:val="none" w:sz="0" w:space="0" w:color="auto"/>
            <w:bottom w:val="none" w:sz="0" w:space="0" w:color="auto"/>
            <w:right w:val="none" w:sz="0" w:space="0" w:color="auto"/>
          </w:divBdr>
        </w:div>
        <w:div w:id="761295342">
          <w:marLeft w:val="0"/>
          <w:marRight w:val="0"/>
          <w:marTop w:val="0"/>
          <w:marBottom w:val="0"/>
          <w:divBdr>
            <w:top w:val="none" w:sz="0" w:space="0" w:color="auto"/>
            <w:left w:val="none" w:sz="0" w:space="0" w:color="auto"/>
            <w:bottom w:val="none" w:sz="0" w:space="0" w:color="auto"/>
            <w:right w:val="none" w:sz="0" w:space="0" w:color="auto"/>
          </w:divBdr>
        </w:div>
        <w:div w:id="1420904997">
          <w:marLeft w:val="0"/>
          <w:marRight w:val="0"/>
          <w:marTop w:val="0"/>
          <w:marBottom w:val="0"/>
          <w:divBdr>
            <w:top w:val="none" w:sz="0" w:space="0" w:color="auto"/>
            <w:left w:val="none" w:sz="0" w:space="0" w:color="auto"/>
            <w:bottom w:val="none" w:sz="0" w:space="0" w:color="auto"/>
            <w:right w:val="none" w:sz="0" w:space="0" w:color="auto"/>
          </w:divBdr>
        </w:div>
        <w:div w:id="2114284302">
          <w:marLeft w:val="0"/>
          <w:marRight w:val="0"/>
          <w:marTop w:val="0"/>
          <w:marBottom w:val="0"/>
          <w:divBdr>
            <w:top w:val="none" w:sz="0" w:space="0" w:color="auto"/>
            <w:left w:val="none" w:sz="0" w:space="0" w:color="auto"/>
            <w:bottom w:val="none" w:sz="0" w:space="0" w:color="auto"/>
            <w:right w:val="none" w:sz="0" w:space="0" w:color="auto"/>
          </w:divBdr>
        </w:div>
        <w:div w:id="509952166">
          <w:marLeft w:val="0"/>
          <w:marRight w:val="0"/>
          <w:marTop w:val="0"/>
          <w:marBottom w:val="0"/>
          <w:divBdr>
            <w:top w:val="none" w:sz="0" w:space="0" w:color="auto"/>
            <w:left w:val="none" w:sz="0" w:space="0" w:color="auto"/>
            <w:bottom w:val="none" w:sz="0" w:space="0" w:color="auto"/>
            <w:right w:val="none" w:sz="0" w:space="0" w:color="auto"/>
          </w:divBdr>
        </w:div>
      </w:divsChild>
    </w:div>
    <w:div w:id="1181697727">
      <w:bodyDiv w:val="1"/>
      <w:marLeft w:val="0"/>
      <w:marRight w:val="0"/>
      <w:marTop w:val="0"/>
      <w:marBottom w:val="0"/>
      <w:divBdr>
        <w:top w:val="none" w:sz="0" w:space="0" w:color="auto"/>
        <w:left w:val="none" w:sz="0" w:space="0" w:color="auto"/>
        <w:bottom w:val="none" w:sz="0" w:space="0" w:color="auto"/>
        <w:right w:val="none" w:sz="0" w:space="0" w:color="auto"/>
      </w:divBdr>
      <w:divsChild>
        <w:div w:id="64374258">
          <w:marLeft w:val="0"/>
          <w:marRight w:val="0"/>
          <w:marTop w:val="0"/>
          <w:marBottom w:val="0"/>
          <w:divBdr>
            <w:top w:val="none" w:sz="0" w:space="0" w:color="auto"/>
            <w:left w:val="none" w:sz="0" w:space="0" w:color="auto"/>
            <w:bottom w:val="none" w:sz="0" w:space="0" w:color="auto"/>
            <w:right w:val="none" w:sz="0" w:space="0" w:color="auto"/>
          </w:divBdr>
        </w:div>
        <w:div w:id="1834100582">
          <w:marLeft w:val="0"/>
          <w:marRight w:val="0"/>
          <w:marTop w:val="0"/>
          <w:marBottom w:val="0"/>
          <w:divBdr>
            <w:top w:val="none" w:sz="0" w:space="0" w:color="auto"/>
            <w:left w:val="none" w:sz="0" w:space="0" w:color="auto"/>
            <w:bottom w:val="none" w:sz="0" w:space="0" w:color="auto"/>
            <w:right w:val="none" w:sz="0" w:space="0" w:color="auto"/>
          </w:divBdr>
        </w:div>
        <w:div w:id="87386507">
          <w:marLeft w:val="0"/>
          <w:marRight w:val="0"/>
          <w:marTop w:val="0"/>
          <w:marBottom w:val="0"/>
          <w:divBdr>
            <w:top w:val="none" w:sz="0" w:space="0" w:color="auto"/>
            <w:left w:val="none" w:sz="0" w:space="0" w:color="auto"/>
            <w:bottom w:val="none" w:sz="0" w:space="0" w:color="auto"/>
            <w:right w:val="none" w:sz="0" w:space="0" w:color="auto"/>
          </w:divBdr>
        </w:div>
        <w:div w:id="334654267">
          <w:marLeft w:val="0"/>
          <w:marRight w:val="0"/>
          <w:marTop w:val="0"/>
          <w:marBottom w:val="0"/>
          <w:divBdr>
            <w:top w:val="none" w:sz="0" w:space="0" w:color="auto"/>
            <w:left w:val="none" w:sz="0" w:space="0" w:color="auto"/>
            <w:bottom w:val="none" w:sz="0" w:space="0" w:color="auto"/>
            <w:right w:val="none" w:sz="0" w:space="0" w:color="auto"/>
          </w:divBdr>
        </w:div>
        <w:div w:id="1842961908">
          <w:marLeft w:val="0"/>
          <w:marRight w:val="0"/>
          <w:marTop w:val="0"/>
          <w:marBottom w:val="0"/>
          <w:divBdr>
            <w:top w:val="none" w:sz="0" w:space="0" w:color="auto"/>
            <w:left w:val="none" w:sz="0" w:space="0" w:color="auto"/>
            <w:bottom w:val="none" w:sz="0" w:space="0" w:color="auto"/>
            <w:right w:val="none" w:sz="0" w:space="0" w:color="auto"/>
          </w:divBdr>
        </w:div>
        <w:div w:id="2114282473">
          <w:marLeft w:val="0"/>
          <w:marRight w:val="0"/>
          <w:marTop w:val="0"/>
          <w:marBottom w:val="0"/>
          <w:divBdr>
            <w:top w:val="none" w:sz="0" w:space="0" w:color="auto"/>
            <w:left w:val="none" w:sz="0" w:space="0" w:color="auto"/>
            <w:bottom w:val="none" w:sz="0" w:space="0" w:color="auto"/>
            <w:right w:val="none" w:sz="0" w:space="0" w:color="auto"/>
          </w:divBdr>
        </w:div>
        <w:div w:id="375545521">
          <w:marLeft w:val="0"/>
          <w:marRight w:val="0"/>
          <w:marTop w:val="0"/>
          <w:marBottom w:val="0"/>
          <w:divBdr>
            <w:top w:val="none" w:sz="0" w:space="0" w:color="auto"/>
            <w:left w:val="none" w:sz="0" w:space="0" w:color="auto"/>
            <w:bottom w:val="none" w:sz="0" w:space="0" w:color="auto"/>
            <w:right w:val="none" w:sz="0" w:space="0" w:color="auto"/>
          </w:divBdr>
        </w:div>
      </w:divsChild>
    </w:div>
    <w:div w:id="1576234056">
      <w:bodyDiv w:val="1"/>
      <w:marLeft w:val="0"/>
      <w:marRight w:val="0"/>
      <w:marTop w:val="0"/>
      <w:marBottom w:val="0"/>
      <w:divBdr>
        <w:top w:val="none" w:sz="0" w:space="0" w:color="auto"/>
        <w:left w:val="none" w:sz="0" w:space="0" w:color="auto"/>
        <w:bottom w:val="none" w:sz="0" w:space="0" w:color="auto"/>
        <w:right w:val="none" w:sz="0" w:space="0" w:color="auto"/>
      </w:divBdr>
      <w:divsChild>
        <w:div w:id="1841235363">
          <w:marLeft w:val="0"/>
          <w:marRight w:val="0"/>
          <w:marTop w:val="0"/>
          <w:marBottom w:val="0"/>
          <w:divBdr>
            <w:top w:val="none" w:sz="0" w:space="0" w:color="auto"/>
            <w:left w:val="none" w:sz="0" w:space="0" w:color="auto"/>
            <w:bottom w:val="none" w:sz="0" w:space="0" w:color="auto"/>
            <w:right w:val="none" w:sz="0" w:space="0" w:color="auto"/>
          </w:divBdr>
        </w:div>
        <w:div w:id="894122377">
          <w:marLeft w:val="0"/>
          <w:marRight w:val="0"/>
          <w:marTop w:val="0"/>
          <w:marBottom w:val="0"/>
          <w:divBdr>
            <w:top w:val="none" w:sz="0" w:space="0" w:color="auto"/>
            <w:left w:val="none" w:sz="0" w:space="0" w:color="auto"/>
            <w:bottom w:val="none" w:sz="0" w:space="0" w:color="auto"/>
            <w:right w:val="none" w:sz="0" w:space="0" w:color="auto"/>
          </w:divBdr>
        </w:div>
        <w:div w:id="1700666193">
          <w:marLeft w:val="0"/>
          <w:marRight w:val="0"/>
          <w:marTop w:val="0"/>
          <w:marBottom w:val="0"/>
          <w:divBdr>
            <w:top w:val="none" w:sz="0" w:space="0" w:color="auto"/>
            <w:left w:val="none" w:sz="0" w:space="0" w:color="auto"/>
            <w:bottom w:val="none" w:sz="0" w:space="0" w:color="auto"/>
            <w:right w:val="none" w:sz="0" w:space="0" w:color="auto"/>
          </w:divBdr>
        </w:div>
        <w:div w:id="2078361066">
          <w:marLeft w:val="0"/>
          <w:marRight w:val="0"/>
          <w:marTop w:val="0"/>
          <w:marBottom w:val="0"/>
          <w:divBdr>
            <w:top w:val="none" w:sz="0" w:space="0" w:color="auto"/>
            <w:left w:val="none" w:sz="0" w:space="0" w:color="auto"/>
            <w:bottom w:val="none" w:sz="0" w:space="0" w:color="auto"/>
            <w:right w:val="none" w:sz="0" w:space="0" w:color="auto"/>
          </w:divBdr>
        </w:div>
        <w:div w:id="1125268468">
          <w:marLeft w:val="0"/>
          <w:marRight w:val="0"/>
          <w:marTop w:val="0"/>
          <w:marBottom w:val="0"/>
          <w:divBdr>
            <w:top w:val="none" w:sz="0" w:space="0" w:color="auto"/>
            <w:left w:val="none" w:sz="0" w:space="0" w:color="auto"/>
            <w:bottom w:val="none" w:sz="0" w:space="0" w:color="auto"/>
            <w:right w:val="none" w:sz="0" w:space="0" w:color="auto"/>
          </w:divBdr>
        </w:div>
        <w:div w:id="450978696">
          <w:marLeft w:val="0"/>
          <w:marRight w:val="0"/>
          <w:marTop w:val="0"/>
          <w:marBottom w:val="0"/>
          <w:divBdr>
            <w:top w:val="none" w:sz="0" w:space="0" w:color="auto"/>
            <w:left w:val="none" w:sz="0" w:space="0" w:color="auto"/>
            <w:bottom w:val="none" w:sz="0" w:space="0" w:color="auto"/>
            <w:right w:val="none" w:sz="0" w:space="0" w:color="auto"/>
          </w:divBdr>
        </w:div>
        <w:div w:id="1861044547">
          <w:marLeft w:val="0"/>
          <w:marRight w:val="0"/>
          <w:marTop w:val="0"/>
          <w:marBottom w:val="0"/>
          <w:divBdr>
            <w:top w:val="none" w:sz="0" w:space="0" w:color="auto"/>
            <w:left w:val="none" w:sz="0" w:space="0" w:color="auto"/>
            <w:bottom w:val="none" w:sz="0" w:space="0" w:color="auto"/>
            <w:right w:val="none" w:sz="0" w:space="0" w:color="auto"/>
          </w:divBdr>
        </w:div>
        <w:div w:id="500658487">
          <w:marLeft w:val="0"/>
          <w:marRight w:val="0"/>
          <w:marTop w:val="0"/>
          <w:marBottom w:val="0"/>
          <w:divBdr>
            <w:top w:val="none" w:sz="0" w:space="0" w:color="auto"/>
            <w:left w:val="none" w:sz="0" w:space="0" w:color="auto"/>
            <w:bottom w:val="none" w:sz="0" w:space="0" w:color="auto"/>
            <w:right w:val="none" w:sz="0" w:space="0" w:color="auto"/>
          </w:divBdr>
        </w:div>
        <w:div w:id="1897348330">
          <w:marLeft w:val="0"/>
          <w:marRight w:val="0"/>
          <w:marTop w:val="0"/>
          <w:marBottom w:val="0"/>
          <w:divBdr>
            <w:top w:val="none" w:sz="0" w:space="0" w:color="auto"/>
            <w:left w:val="none" w:sz="0" w:space="0" w:color="auto"/>
            <w:bottom w:val="none" w:sz="0" w:space="0" w:color="auto"/>
            <w:right w:val="none" w:sz="0" w:space="0" w:color="auto"/>
          </w:divBdr>
        </w:div>
        <w:div w:id="1703940202">
          <w:marLeft w:val="0"/>
          <w:marRight w:val="0"/>
          <w:marTop w:val="0"/>
          <w:marBottom w:val="0"/>
          <w:divBdr>
            <w:top w:val="none" w:sz="0" w:space="0" w:color="auto"/>
            <w:left w:val="none" w:sz="0" w:space="0" w:color="auto"/>
            <w:bottom w:val="none" w:sz="0" w:space="0" w:color="auto"/>
            <w:right w:val="none" w:sz="0" w:space="0" w:color="auto"/>
          </w:divBdr>
        </w:div>
        <w:div w:id="1165317750">
          <w:marLeft w:val="0"/>
          <w:marRight w:val="0"/>
          <w:marTop w:val="0"/>
          <w:marBottom w:val="0"/>
          <w:divBdr>
            <w:top w:val="none" w:sz="0" w:space="0" w:color="auto"/>
            <w:left w:val="none" w:sz="0" w:space="0" w:color="auto"/>
            <w:bottom w:val="none" w:sz="0" w:space="0" w:color="auto"/>
            <w:right w:val="none" w:sz="0" w:space="0" w:color="auto"/>
          </w:divBdr>
        </w:div>
        <w:div w:id="326980513">
          <w:marLeft w:val="0"/>
          <w:marRight w:val="0"/>
          <w:marTop w:val="0"/>
          <w:marBottom w:val="0"/>
          <w:divBdr>
            <w:top w:val="none" w:sz="0" w:space="0" w:color="auto"/>
            <w:left w:val="none" w:sz="0" w:space="0" w:color="auto"/>
            <w:bottom w:val="none" w:sz="0" w:space="0" w:color="auto"/>
            <w:right w:val="none" w:sz="0" w:space="0" w:color="auto"/>
          </w:divBdr>
        </w:div>
        <w:div w:id="1953901957">
          <w:marLeft w:val="0"/>
          <w:marRight w:val="0"/>
          <w:marTop w:val="0"/>
          <w:marBottom w:val="0"/>
          <w:divBdr>
            <w:top w:val="none" w:sz="0" w:space="0" w:color="auto"/>
            <w:left w:val="none" w:sz="0" w:space="0" w:color="auto"/>
            <w:bottom w:val="none" w:sz="0" w:space="0" w:color="auto"/>
            <w:right w:val="none" w:sz="0" w:space="0" w:color="auto"/>
          </w:divBdr>
        </w:div>
      </w:divsChild>
    </w:div>
    <w:div w:id="18256572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nam02.safelinks.protection.outlook.com/?url=https%3A%2F%2Fwww.artsquest.org%2Fcapital-campaign%2F&amp;data=05%7C02%7Caventura%40artsquest.org%7C9d7ea9a2ac1c4af9f6be08dda43c48e8%7Ccc02ab2a6d6b4d40bbea69da313d0873%7C0%7C0%7C638847301044135193%7CUnknown%7CTWFpbGZsb3d8eyJFbXB0eU1hcGkiOnRydWUsIlYiOiIwLjAuMDAwMCIsIlAiOiJXaW4zMiIsIkFOIjoiTWFpbCIsIldUIjoyfQ%3D%3D%7C0%7C%7C%7C&amp;sdata=OpZ0lEIlDeOOCj40oElRVLcxNwyTahyu87IcEfWFtOw%3D&amp;reserved=0"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nam02.safelinks.protection.outlook.com/?url=https%3A%2F%2Fwww.musikfest.org%2F&amp;data=05%7C02%7Caventura%40artsquest.org%7C9d7ea9a2ac1c4af9f6be08dda43c48e8%7Ccc02ab2a6d6b4d40bbea69da313d0873%7C0%7C0%7C638847301044121175%7CUnknown%7CTWFpbGZsb3d8eyJFbXB0eU1hcGkiOnRydWUsIlYiOiIwLjAuMDAwMCIsIlAiOiJXaW4zMiIsIkFOIjoiTWFpbCIsIldUIjoyfQ%3D%3D%7C0%7C%7C%7C&amp;sdata=vDfifn91Amn67rs%2FvEB9lI6VG1C4AOQKtvHbNXAMz%2FA%3D&amp;reserved=0"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nam02.safelinks.protection.outlook.com/?url=https%3A%2F%2Fwww.artsquest.org%2F&amp;data=05%7C02%7Caventura%40artsquest.org%7C9d7ea9a2ac1c4af9f6be08dda43c48e8%7Ccc02ab2a6d6b4d40bbea69da313d0873%7C0%7C0%7C638847301044107300%7CUnknown%7CTWFpbGZsb3d8eyJFbXB0eU1hcGkiOnRydWUsIlYiOiIwLjAuMDAwMCIsIlAiOiJXaW4zMiIsIkFOIjoiTWFpbCIsIldUIjoyfQ%3D%3D%7C0%7C%7C%7C&amp;sdata=Yi4GV66Pi3Pof3KtX0uGWf%2Fj3pjvtD63y%2BM80abiTtk%3D&amp;reserved=0" TargetMode="External"/><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hyperlink" Target="mailto:bkeeney@artsquest.org" TargetMode="External"/><Relationship Id="rId4" Type="http://schemas.openxmlformats.org/officeDocument/2006/relationships/footnotes" Target="footnotes.xml"/><Relationship Id="rId9" Type="http://schemas.openxmlformats.org/officeDocument/2006/relationships/hyperlink" Target="https://nam02.safelinks.protection.outlook.com/?url=https%3A%2F%2Fwww.steelstacks.org%2F&amp;data=05%7C02%7Caventura%40artsquest.org%7C9d7ea9a2ac1c4af9f6be08dda43c48e8%7Ccc02ab2a6d6b4d40bbea69da313d0873%7C0%7C0%7C638847301044153608%7CUnknown%7CTWFpbGZsb3d8eyJFbXB0eU1hcGkiOnRydWUsIlYiOiIwLjAuMDAwMCIsIlAiOiJXaW4zMiIsIkFOIjoiTWFpbCIsIldUIjoyfQ%3D%3D%7C0%7C%7C%7C&amp;sdata=z0F7p34fIdvkx4DzTaAydcplm377T%2F8BdZgQ6YSQmmA%3D&amp;reserved=0"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167</TotalTime>
  <Pages>2</Pages>
  <Words>820</Words>
  <Characters>4679</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Yeakel, Olivia</dc:creator>
  <cp:keywords/>
  <dc:description/>
  <cp:lastModifiedBy>Yeakel, Olivia</cp:lastModifiedBy>
  <cp:revision>6</cp:revision>
  <dcterms:created xsi:type="dcterms:W3CDTF">2025-07-08T18:28:00Z</dcterms:created>
  <dcterms:modified xsi:type="dcterms:W3CDTF">2025-08-11T18:52:00Z</dcterms:modified>
</cp:coreProperties>
</file>